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1F" w:rsidRPr="00CF721F" w:rsidRDefault="00CF721F" w:rsidP="00CF721F">
      <w:pPr>
        <w:pStyle w:val="30"/>
        <w:shd w:val="clear" w:color="auto" w:fill="auto"/>
        <w:spacing w:before="0" w:line="200" w:lineRule="exact"/>
        <w:ind w:firstLine="0"/>
        <w:jc w:val="center"/>
        <w:rPr>
          <w:sz w:val="28"/>
          <w:szCs w:val="28"/>
        </w:rPr>
      </w:pPr>
      <w:r w:rsidRPr="00CF721F">
        <w:rPr>
          <w:color w:val="000000"/>
          <w:sz w:val="28"/>
          <w:szCs w:val="28"/>
          <w:lang w:eastAsia="ru-RU" w:bidi="ru-RU"/>
        </w:rPr>
        <w:t>ОСНОВНЫЕ ЗАДАЧИ</w:t>
      </w:r>
    </w:p>
    <w:p w:rsidR="00CF721F" w:rsidRPr="00CF721F" w:rsidRDefault="00CF721F" w:rsidP="00CF721F">
      <w:pPr>
        <w:pStyle w:val="30"/>
        <w:shd w:val="clear" w:color="auto" w:fill="auto"/>
        <w:spacing w:before="0" w:after="240"/>
        <w:ind w:firstLine="0"/>
        <w:jc w:val="center"/>
        <w:rPr>
          <w:sz w:val="28"/>
          <w:szCs w:val="28"/>
        </w:rPr>
      </w:pPr>
      <w:r w:rsidRPr="00CF721F">
        <w:rPr>
          <w:color w:val="000000"/>
          <w:sz w:val="28"/>
          <w:szCs w:val="28"/>
          <w:lang w:eastAsia="ru-RU" w:bidi="ru-RU"/>
        </w:rPr>
        <w:t>уполномоченного первичной профсоюзной организации по информационной работе и обеспечению гласности профсоюзной работы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Создание системы информирования членов Профсоюза (оформление профсоюзного уголка, информационного стенда). Работа по регулярному обновлению его материалов.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</w:t>
      </w:r>
      <w:proofErr w:type="gramStart"/>
      <w:r w:rsidRPr="00CF721F">
        <w:rPr>
          <w:rStyle w:val="1"/>
          <w:sz w:val="28"/>
          <w:szCs w:val="28"/>
        </w:rPr>
        <w:t>Контроль за</w:t>
      </w:r>
      <w:proofErr w:type="gramEnd"/>
      <w:r w:rsidRPr="00CF721F">
        <w:rPr>
          <w:rStyle w:val="1"/>
          <w:sz w:val="28"/>
          <w:szCs w:val="28"/>
        </w:rPr>
        <w:t xml:space="preserve"> систематическим насыщением свежей информацией профсоюзного стенда. Обеспечение доступности информации для членов профсоюза, грамотного расположения стенда, качества и эстетику его оформления.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Распространение информации о конкретных делах профсоюза, основанной на четком, содержательном и критическом анализе его работы.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Активная работа с информационными ресурсами республиканской организации Профсоюза.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400" w:right="20" w:hanging="36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>Постоянное участие на “республиканских семинарах для повышения своего профессионального уровня, использование</w:t>
      </w:r>
      <w:r w:rsidRPr="00CF721F">
        <w:rPr>
          <w:rStyle w:val="1"/>
          <w:sz w:val="28"/>
          <w:szCs w:val="28"/>
        </w:rPr>
        <w:tab/>
        <w:t>современных</w:t>
      </w:r>
      <w:r w:rsidRPr="00CF721F">
        <w:rPr>
          <w:rStyle w:val="1"/>
          <w:sz w:val="28"/>
          <w:szCs w:val="28"/>
        </w:rPr>
        <w:tab/>
        <w:t>информационных</w:t>
      </w:r>
    </w:p>
    <w:p w:rsidR="00CF721F" w:rsidRPr="00CF721F" w:rsidRDefault="00CF721F" w:rsidP="00CF721F">
      <w:pPr>
        <w:pStyle w:val="2"/>
        <w:shd w:val="clear" w:color="auto" w:fill="auto"/>
        <w:spacing w:line="276" w:lineRule="auto"/>
        <w:ind w:left="400" w:right="2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>технологий, профсоюзных сайтов в Интернете, в том числе сайта республиканского Совета Профсоюза.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Обеспечение гласности профсоюзной работы, доведение аргументированной профсоюзной позиции до всех членов коллектива, акцент на работу с мнением людей.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00" w:right="20" w:hanging="36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Обеспечение контроля и учета за поступающими на электронный адрес " информационными пакетами и доведение их содержания до членов профсоюза.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40" w:right="20" w:hanging="40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>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line="276" w:lineRule="auto"/>
        <w:ind w:left="440" w:right="20" w:hanging="40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Подготовка и размещение информации о деятельности ППО на электронной странице сайта общеобразовательного учреждения.</w:t>
      </w:r>
    </w:p>
    <w:p w:rsidR="00CF721F" w:rsidRPr="00CF721F" w:rsidRDefault="00CF721F" w:rsidP="00CF721F">
      <w:pPr>
        <w:pStyle w:val="2"/>
        <w:numPr>
          <w:ilvl w:val="0"/>
          <w:numId w:val="8"/>
        </w:numPr>
        <w:shd w:val="clear" w:color="auto" w:fill="auto"/>
        <w:spacing w:after="608" w:line="276" w:lineRule="auto"/>
        <w:ind w:left="440" w:right="20" w:hanging="400"/>
        <w:rPr>
          <w:sz w:val="28"/>
          <w:szCs w:val="28"/>
        </w:rPr>
      </w:pPr>
      <w:r w:rsidRPr="00CF721F">
        <w:rPr>
          <w:rStyle w:val="1"/>
          <w:sz w:val="28"/>
          <w:szCs w:val="28"/>
        </w:rPr>
        <w:t xml:space="preserve"> Осуществление подписки на периодическую профсоюзную печать (газета «Мой профсоюз»).</w:t>
      </w:r>
    </w:p>
    <w:p w:rsidR="00984200" w:rsidRPr="00152481" w:rsidRDefault="00984200">
      <w:pPr>
        <w:rPr>
          <w:sz w:val="28"/>
          <w:szCs w:val="28"/>
        </w:rPr>
      </w:pPr>
    </w:p>
    <w:sectPr w:rsidR="00984200" w:rsidRPr="00152481" w:rsidSect="0084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181"/>
    <w:multiLevelType w:val="multilevel"/>
    <w:tmpl w:val="CDFCC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A72345"/>
    <w:multiLevelType w:val="multilevel"/>
    <w:tmpl w:val="7AD25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8A081A"/>
    <w:multiLevelType w:val="multilevel"/>
    <w:tmpl w:val="40C056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562D5C"/>
    <w:multiLevelType w:val="multilevel"/>
    <w:tmpl w:val="020CD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2D35BB"/>
    <w:multiLevelType w:val="hybridMultilevel"/>
    <w:tmpl w:val="2668D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64D0D"/>
    <w:multiLevelType w:val="multilevel"/>
    <w:tmpl w:val="029EB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865BA8"/>
    <w:multiLevelType w:val="multilevel"/>
    <w:tmpl w:val="8E666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BE31BD"/>
    <w:multiLevelType w:val="multilevel"/>
    <w:tmpl w:val="AEEE4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4200"/>
    <w:rsid w:val="00152481"/>
    <w:rsid w:val="00742967"/>
    <w:rsid w:val="007E547B"/>
    <w:rsid w:val="00846DE0"/>
    <w:rsid w:val="00984200"/>
    <w:rsid w:val="00CF721F"/>
    <w:rsid w:val="00D1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84200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984200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">
    <w:name w:val="Основной текст1"/>
    <w:basedOn w:val="a3"/>
    <w:rsid w:val="00984200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4">
    <w:name w:val="No Spacing"/>
    <w:uiPriority w:val="1"/>
    <w:qFormat/>
    <w:rsid w:val="00984200"/>
    <w:pPr>
      <w:spacing w:after="0" w:line="240" w:lineRule="auto"/>
    </w:pPr>
  </w:style>
  <w:style w:type="character" w:customStyle="1" w:styleId="20">
    <w:name w:val="Заголовок №2_"/>
    <w:basedOn w:val="a0"/>
    <w:link w:val="21"/>
    <w:rsid w:val="00D133FE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D133FE"/>
    <w:pPr>
      <w:widowControl w:val="0"/>
      <w:shd w:val="clear" w:color="auto" w:fill="FFFFFF"/>
      <w:spacing w:before="300" w:after="900" w:line="317" w:lineRule="exact"/>
      <w:jc w:val="right"/>
      <w:outlineLvl w:val="1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character" w:customStyle="1" w:styleId="3">
    <w:name w:val="Основной текст (3)_"/>
    <w:basedOn w:val="a0"/>
    <w:link w:val="30"/>
    <w:rsid w:val="00742967"/>
    <w:rPr>
      <w:rFonts w:ascii="Times New Roman" w:eastAsia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967"/>
    <w:pPr>
      <w:widowControl w:val="0"/>
      <w:shd w:val="clear" w:color="auto" w:fill="FFFFFF"/>
      <w:spacing w:before="240" w:after="0" w:line="317" w:lineRule="exact"/>
      <w:ind w:hanging="360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SHEIH</dc:creator>
  <cp:lastModifiedBy>SHEIH</cp:lastModifiedBy>
  <cp:revision>2</cp:revision>
  <dcterms:created xsi:type="dcterms:W3CDTF">2015-10-26T15:04:00Z</dcterms:created>
  <dcterms:modified xsi:type="dcterms:W3CDTF">2015-10-26T15:04:00Z</dcterms:modified>
</cp:coreProperties>
</file>